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034EF4"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034EF4">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034EF4"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034EF4">
        <w:rPr>
          <w:rFonts w:ascii="Times New Roman" w:eastAsia="Times New Roman" w:hAnsi="Times New Roman" w:cs="Times New Roman"/>
          <w:b/>
          <w:bCs/>
          <w:color w:val="363636"/>
          <w:sz w:val="24"/>
          <w:szCs w:val="24"/>
          <w:lang w:eastAsia="uk-UA"/>
        </w:rPr>
        <w:br/>
      </w:r>
      <w:r w:rsidRPr="00034EF4">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034EF4"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034EF4"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3730EF3C" w14:textId="77777777" w:rsidR="00034EF4" w:rsidRPr="00034EF4" w:rsidRDefault="001D217E" w:rsidP="00034EF4">
      <w:pPr>
        <w:shd w:val="clear" w:color="auto" w:fill="FCFCFC"/>
        <w:jc w:val="center"/>
        <w:rPr>
          <w:rFonts w:ascii="Times New Roman" w:eastAsia="Times New Roman" w:hAnsi="Times New Roman" w:cs="Times New Roman"/>
          <w:color w:val="363636"/>
          <w:sz w:val="24"/>
          <w:szCs w:val="24"/>
          <w:lang w:eastAsia="uk-UA"/>
        </w:rPr>
      </w:pPr>
      <w:r w:rsidRPr="001D217E">
        <w:rPr>
          <w:rFonts w:ascii="Times New Roman" w:eastAsia="Times New Roman" w:hAnsi="Times New Roman" w:cs="Times New Roman"/>
          <w:b/>
          <w:bCs/>
          <w:color w:val="363636"/>
          <w:sz w:val="24"/>
          <w:szCs w:val="24"/>
          <w:lang w:eastAsia="uk-UA"/>
        </w:rPr>
        <w:br/>
      </w:r>
      <w:r w:rsidR="00034EF4" w:rsidRPr="00034EF4">
        <w:rPr>
          <w:rFonts w:ascii="Times New Roman" w:eastAsia="Times New Roman" w:hAnsi="Times New Roman" w:cs="Times New Roman"/>
          <w:b/>
          <w:bCs/>
          <w:color w:val="363636"/>
          <w:sz w:val="24"/>
          <w:szCs w:val="24"/>
          <w:lang w:eastAsia="uk-UA"/>
        </w:rPr>
        <w:t>РІШЕННЯ</w:t>
      </w:r>
      <w:r w:rsidR="00034EF4" w:rsidRPr="00034EF4">
        <w:rPr>
          <w:rFonts w:ascii="Times New Roman" w:eastAsia="Times New Roman" w:hAnsi="Times New Roman" w:cs="Times New Roman"/>
          <w:b/>
          <w:bCs/>
          <w:color w:val="363636"/>
          <w:sz w:val="24"/>
          <w:szCs w:val="24"/>
          <w:lang w:eastAsia="uk-UA"/>
        </w:rPr>
        <w:br/>
        <w:t>№517 дп-25</w:t>
      </w:r>
    </w:p>
    <w:p w14:paraId="76C3220C" w14:textId="76A7A7D6" w:rsidR="00034EF4" w:rsidRPr="00034EF4" w:rsidRDefault="00034EF4" w:rsidP="00034EF4">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4"/>
          <w:szCs w:val="24"/>
          <w:lang w:eastAsia="uk-UA"/>
        </w:rPr>
        <w:t>19 листопада 2025</w:t>
      </w:r>
      <w:r w:rsidRPr="00034EF4">
        <w:rPr>
          <w:rFonts w:ascii="Times New Roman" w:eastAsia="Times New Roman" w:hAnsi="Times New Roman" w:cs="Times New Roman"/>
          <w:color w:val="363636"/>
          <w:sz w:val="24"/>
          <w:szCs w:val="24"/>
          <w:lang w:eastAsia="uk-UA"/>
        </w:rPr>
        <w:tab/>
      </w:r>
      <w:r w:rsidRPr="00034EF4">
        <w:rPr>
          <w:rFonts w:ascii="Times New Roman" w:eastAsia="Times New Roman" w:hAnsi="Times New Roman" w:cs="Times New Roman"/>
          <w:color w:val="363636"/>
          <w:sz w:val="24"/>
          <w:szCs w:val="24"/>
          <w:lang w:eastAsia="uk-UA"/>
        </w:rPr>
        <w:tab/>
      </w:r>
      <w:r w:rsidRPr="00034EF4">
        <w:rPr>
          <w:rFonts w:ascii="Times New Roman" w:eastAsia="Times New Roman" w:hAnsi="Times New Roman" w:cs="Times New Roman"/>
          <w:color w:val="363636"/>
          <w:sz w:val="24"/>
          <w:szCs w:val="24"/>
          <w:lang w:eastAsia="uk-UA"/>
        </w:rPr>
        <w:tab/>
      </w:r>
      <w:r w:rsidRPr="00034EF4">
        <w:rPr>
          <w:rFonts w:ascii="Times New Roman" w:eastAsia="Times New Roman" w:hAnsi="Times New Roman" w:cs="Times New Roman"/>
          <w:color w:val="363636"/>
          <w:sz w:val="24"/>
          <w:szCs w:val="24"/>
          <w:lang w:eastAsia="uk-UA"/>
        </w:rPr>
        <w:tab/>
      </w:r>
      <w:r w:rsidRPr="00034EF4">
        <w:rPr>
          <w:rFonts w:ascii="Times New Roman" w:eastAsia="Times New Roman" w:hAnsi="Times New Roman" w:cs="Times New Roman"/>
          <w:color w:val="363636"/>
          <w:sz w:val="24"/>
          <w:szCs w:val="24"/>
          <w:lang w:eastAsia="uk-UA"/>
        </w:rPr>
        <w:tab/>
      </w:r>
      <w:r w:rsidRPr="00034EF4">
        <w:rPr>
          <w:rFonts w:ascii="Times New Roman" w:eastAsia="Times New Roman" w:hAnsi="Times New Roman" w:cs="Times New Roman"/>
          <w:color w:val="363636"/>
          <w:sz w:val="24"/>
          <w:szCs w:val="24"/>
          <w:lang w:eastAsia="uk-UA"/>
        </w:rPr>
        <w:tab/>
      </w:r>
      <w:r w:rsidRPr="00034EF4">
        <w:rPr>
          <w:rFonts w:ascii="Times New Roman" w:eastAsia="Times New Roman" w:hAnsi="Times New Roman" w:cs="Times New Roman"/>
          <w:color w:val="363636"/>
          <w:sz w:val="24"/>
          <w:szCs w:val="24"/>
          <w:lang w:eastAsia="uk-UA"/>
        </w:rPr>
        <w:tab/>
      </w:r>
      <w:r w:rsidRPr="00034EF4">
        <w:rPr>
          <w:rFonts w:ascii="Times New Roman" w:eastAsia="Times New Roman" w:hAnsi="Times New Roman" w:cs="Times New Roman"/>
          <w:color w:val="363636"/>
          <w:sz w:val="24"/>
          <w:szCs w:val="24"/>
          <w:lang w:eastAsia="uk-UA"/>
        </w:rPr>
        <w:tab/>
      </w:r>
      <w:r w:rsidRPr="00034EF4">
        <w:rPr>
          <w:rFonts w:ascii="Times New Roman" w:eastAsia="Times New Roman" w:hAnsi="Times New Roman" w:cs="Times New Roman"/>
          <w:color w:val="363636"/>
          <w:sz w:val="24"/>
          <w:szCs w:val="24"/>
          <w:lang w:eastAsia="uk-UA"/>
        </w:rPr>
        <w:tab/>
      </w:r>
      <w:r w:rsidRPr="00034EF4">
        <w:rPr>
          <w:rFonts w:ascii="Times New Roman" w:eastAsia="Times New Roman" w:hAnsi="Times New Roman" w:cs="Times New Roman"/>
          <w:b/>
          <w:bCs/>
          <w:color w:val="363636"/>
          <w:sz w:val="24"/>
          <w:szCs w:val="24"/>
          <w:lang w:eastAsia="uk-UA"/>
        </w:rPr>
        <w:t>Київ</w:t>
      </w:r>
    </w:p>
    <w:p w14:paraId="36FE24EA" w14:textId="77777777" w:rsidR="00034EF4" w:rsidRPr="00034EF4" w:rsidRDefault="00034EF4" w:rsidP="00034EF4">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4"/>
          <w:szCs w:val="24"/>
          <w:lang w:eastAsia="uk-UA"/>
        </w:rPr>
        <w:t>Про закриття дисциплінарного провадження стосовно прокурора відділу міжнародного співробітництва та європейської інтеграції управління правової допомоги та екстрадиції Департаменту міжнародного співробітництва Офісу Генерального прокурора Банника О.С.</w:t>
      </w:r>
    </w:p>
    <w:p w14:paraId="4EDAF6E7" w14:textId="77777777" w:rsidR="00034EF4" w:rsidRPr="00034EF4" w:rsidRDefault="00034EF4" w:rsidP="00034EF4">
      <w:pPr>
        <w:spacing w:after="0" w:line="240" w:lineRule="auto"/>
        <w:rPr>
          <w:rFonts w:ascii="Times New Roman" w:eastAsia="Times New Roman" w:hAnsi="Times New Roman" w:cs="Times New Roman"/>
          <w:sz w:val="24"/>
          <w:szCs w:val="24"/>
          <w:lang w:eastAsia="uk-UA"/>
        </w:rPr>
      </w:pPr>
    </w:p>
    <w:p w14:paraId="413EEA36" w14:textId="77777777" w:rsidR="00034EF4" w:rsidRPr="00034EF4" w:rsidRDefault="00034EF4" w:rsidP="00034EF4">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034EF4">
        <w:rPr>
          <w:rFonts w:ascii="Times New Roman" w:eastAsia="Times New Roman" w:hAnsi="Times New Roman" w:cs="Times New Roman"/>
          <w:color w:val="363636"/>
          <w:sz w:val="28"/>
          <w:szCs w:val="28"/>
          <w:lang w:eastAsia="uk-UA"/>
        </w:rPr>
        <w:t>Радзівона</w:t>
      </w:r>
      <w:proofErr w:type="spellEnd"/>
      <w:r w:rsidRPr="00034EF4">
        <w:rPr>
          <w:rFonts w:ascii="Times New Roman" w:eastAsia="Times New Roman" w:hAnsi="Times New Roman" w:cs="Times New Roman"/>
          <w:color w:val="363636"/>
          <w:sz w:val="28"/>
          <w:szCs w:val="28"/>
          <w:lang w:eastAsia="uk-UA"/>
        </w:rPr>
        <w:t xml:space="preserve"> М.О., членів – </w:t>
      </w:r>
      <w:proofErr w:type="spellStart"/>
      <w:r w:rsidRPr="00034EF4">
        <w:rPr>
          <w:rFonts w:ascii="Times New Roman" w:eastAsia="Times New Roman" w:hAnsi="Times New Roman" w:cs="Times New Roman"/>
          <w:color w:val="363636"/>
          <w:sz w:val="28"/>
          <w:szCs w:val="28"/>
          <w:lang w:eastAsia="uk-UA"/>
        </w:rPr>
        <w:t>Бобровник</w:t>
      </w:r>
      <w:proofErr w:type="spellEnd"/>
      <w:r w:rsidRPr="00034EF4">
        <w:rPr>
          <w:rFonts w:ascii="Times New Roman" w:eastAsia="Times New Roman" w:hAnsi="Times New Roman" w:cs="Times New Roman"/>
          <w:color w:val="363636"/>
          <w:sz w:val="28"/>
          <w:szCs w:val="28"/>
          <w:lang w:eastAsia="uk-UA"/>
        </w:rPr>
        <w:t xml:space="preserve"> С.В., </w:t>
      </w:r>
      <w:proofErr w:type="spellStart"/>
      <w:r w:rsidRPr="00034EF4">
        <w:rPr>
          <w:rFonts w:ascii="Times New Roman" w:eastAsia="Times New Roman" w:hAnsi="Times New Roman" w:cs="Times New Roman"/>
          <w:color w:val="363636"/>
          <w:sz w:val="28"/>
          <w:szCs w:val="28"/>
          <w:lang w:eastAsia="uk-UA"/>
        </w:rPr>
        <w:t>Булулукова</w:t>
      </w:r>
      <w:proofErr w:type="spellEnd"/>
      <w:r w:rsidRPr="00034EF4">
        <w:rPr>
          <w:rFonts w:ascii="Times New Roman" w:eastAsia="Times New Roman" w:hAnsi="Times New Roman" w:cs="Times New Roman"/>
          <w:color w:val="363636"/>
          <w:sz w:val="28"/>
          <w:szCs w:val="28"/>
          <w:lang w:eastAsia="uk-UA"/>
        </w:rPr>
        <w:t xml:space="preserve"> О.Ю., Гарбузи Н.В., Коваль К.П., </w:t>
      </w:r>
      <w:proofErr w:type="spellStart"/>
      <w:r w:rsidRPr="00034EF4">
        <w:rPr>
          <w:rFonts w:ascii="Times New Roman" w:eastAsia="Times New Roman" w:hAnsi="Times New Roman" w:cs="Times New Roman"/>
          <w:color w:val="363636"/>
          <w:sz w:val="28"/>
          <w:szCs w:val="28"/>
          <w:lang w:eastAsia="uk-UA"/>
        </w:rPr>
        <w:t>Куриленка</w:t>
      </w:r>
      <w:proofErr w:type="spellEnd"/>
      <w:r w:rsidRPr="00034EF4">
        <w:rPr>
          <w:rFonts w:ascii="Times New Roman" w:eastAsia="Times New Roman" w:hAnsi="Times New Roman" w:cs="Times New Roman"/>
          <w:color w:val="363636"/>
          <w:sz w:val="28"/>
          <w:szCs w:val="28"/>
          <w:lang w:eastAsia="uk-UA"/>
        </w:rPr>
        <w:t xml:space="preserve"> Д.В., </w:t>
      </w:r>
      <w:proofErr w:type="spellStart"/>
      <w:r w:rsidRPr="00034EF4">
        <w:rPr>
          <w:rFonts w:ascii="Times New Roman" w:eastAsia="Times New Roman" w:hAnsi="Times New Roman" w:cs="Times New Roman"/>
          <w:color w:val="363636"/>
          <w:sz w:val="28"/>
          <w:szCs w:val="28"/>
          <w:lang w:eastAsia="uk-UA"/>
        </w:rPr>
        <w:t>Мавроді</w:t>
      </w:r>
      <w:proofErr w:type="spellEnd"/>
      <w:r w:rsidRPr="00034EF4">
        <w:rPr>
          <w:rFonts w:ascii="Times New Roman" w:eastAsia="Times New Roman" w:hAnsi="Times New Roman" w:cs="Times New Roman"/>
          <w:color w:val="363636"/>
          <w:sz w:val="28"/>
          <w:szCs w:val="28"/>
          <w:lang w:eastAsia="uk-UA"/>
        </w:rPr>
        <w:t xml:space="preserve"> В.В., </w:t>
      </w:r>
      <w:proofErr w:type="spellStart"/>
      <w:r w:rsidRPr="00034EF4">
        <w:rPr>
          <w:rFonts w:ascii="Times New Roman" w:eastAsia="Times New Roman" w:hAnsi="Times New Roman" w:cs="Times New Roman"/>
          <w:color w:val="363636"/>
          <w:sz w:val="28"/>
          <w:szCs w:val="28"/>
          <w:lang w:eastAsia="uk-UA"/>
        </w:rPr>
        <w:t>Мнишенко</w:t>
      </w:r>
      <w:proofErr w:type="spellEnd"/>
      <w:r w:rsidRPr="00034EF4">
        <w:rPr>
          <w:rFonts w:ascii="Times New Roman" w:eastAsia="Times New Roman" w:hAnsi="Times New Roman" w:cs="Times New Roman"/>
          <w:color w:val="363636"/>
          <w:sz w:val="28"/>
          <w:szCs w:val="28"/>
          <w:lang w:eastAsia="uk-UA"/>
        </w:rPr>
        <w:t> Є.С., Степанової Т.В., розглянувши висновок про відсутність дисциплінарного проступку в діях прокурора відділу міжнародного співробітництва та європейської інтеграції управління правової допомоги та екстрадиції Департаменту міжнародного співробітництва Офісу Генерального прокурора Банника О.С. у дисциплінарному провадженні № 07/3/2-713дс-193дп-25,</w:t>
      </w:r>
    </w:p>
    <w:p w14:paraId="25AC01D8" w14:textId="77777777" w:rsidR="00034EF4" w:rsidRPr="00034EF4" w:rsidRDefault="00034EF4" w:rsidP="00034EF4">
      <w:pPr>
        <w:shd w:val="clear" w:color="auto" w:fill="FCFCFC"/>
        <w:spacing w:after="0" w:line="240" w:lineRule="auto"/>
        <w:ind w:right="140"/>
        <w:jc w:val="center"/>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8"/>
          <w:szCs w:val="28"/>
          <w:lang w:eastAsia="uk-UA"/>
        </w:rPr>
        <w:t>В С Т А Н О В И Л А:</w:t>
      </w:r>
    </w:p>
    <w:p w14:paraId="52CF8858" w14:textId="77777777" w:rsidR="00034EF4" w:rsidRPr="00034EF4" w:rsidRDefault="00034EF4" w:rsidP="00034EF4">
      <w:pPr>
        <w:shd w:val="clear" w:color="auto" w:fill="FCFCFC"/>
        <w:spacing w:after="0" w:line="240" w:lineRule="auto"/>
        <w:ind w:right="140"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7EAE7FBE" w14:textId="77777777" w:rsidR="00034EF4" w:rsidRPr="00034EF4" w:rsidRDefault="00034EF4" w:rsidP="00034EF4">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Банник Олександр Сергійович в органах прокуратури працює з серпня 2011 року, а з 01 травня 2024 року до цього часу – на посаді прокурора  відділу міжнародного співробітництва та європейської інтеграції управління правової допомоги та екстрадиції Департаменту міжнародного співробітництва Офісу Генерального прокурора.</w:t>
      </w:r>
    </w:p>
    <w:p w14:paraId="07678BD2" w14:textId="77777777" w:rsidR="00034EF4" w:rsidRPr="00034EF4" w:rsidRDefault="00034EF4" w:rsidP="00034EF4">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Присягу працівника прокуратури склав 04 серпня 2011 року.</w:t>
      </w:r>
    </w:p>
    <w:p w14:paraId="2A6BAB11" w14:textId="77777777" w:rsidR="00034EF4" w:rsidRPr="00034EF4" w:rsidRDefault="00034EF4" w:rsidP="00034EF4">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ознайомився 20 грудня 2012 року.</w:t>
      </w:r>
    </w:p>
    <w:p w14:paraId="7F8E725B" w14:textId="77777777" w:rsidR="00034EF4" w:rsidRPr="00034EF4" w:rsidRDefault="00034EF4" w:rsidP="00034EF4">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Згідно з виданим головною військовою прокуратурою Генеральної прокуратури України посвідченням від 23 жовтня 2015 року № 013224 є учасником бойових дій.</w:t>
      </w:r>
    </w:p>
    <w:p w14:paraId="16C5FC54" w14:textId="77777777" w:rsidR="00034EF4" w:rsidRPr="00034EF4" w:rsidRDefault="00034EF4" w:rsidP="00034EF4">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 Нагороджений відзнакою Президента України «За участь в антитерористичній операції», отримав орден «За заслуги» ІІІ ступеня, відзначений Почесною грамотою Кабінету Міністрів України, неодноразово заохочувався Генеральним прокурором, має заохочення інших органів та державних установ.</w:t>
      </w:r>
    </w:p>
    <w:p w14:paraId="446DF250" w14:textId="77777777" w:rsidR="00034EF4" w:rsidRPr="00034EF4" w:rsidRDefault="00034EF4" w:rsidP="00034EF4">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8"/>
          <w:szCs w:val="28"/>
          <w:lang w:eastAsia="uk-UA"/>
        </w:rPr>
        <w:lastRenderedPageBreak/>
        <w:t>2. Відомості щодо етапів дисциплінарного провадження</w:t>
      </w:r>
    </w:p>
    <w:p w14:paraId="48F5D20F" w14:textId="77777777" w:rsidR="00034EF4" w:rsidRPr="00034EF4" w:rsidRDefault="00034EF4" w:rsidP="00034EF4">
      <w:pPr>
        <w:shd w:val="clear" w:color="auto" w:fill="FCFCFC"/>
        <w:spacing w:after="0" w:line="240" w:lineRule="auto"/>
        <w:ind w:right="140"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До Кваліфікаційно-дисциплінарної комісії прокурорів (далі – Комісія) 18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Банником О.С.  </w:t>
      </w:r>
    </w:p>
    <w:p w14:paraId="198871FA"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034EF4">
        <w:rPr>
          <w:rFonts w:ascii="Times New Roman" w:eastAsia="Times New Roman" w:hAnsi="Times New Roman" w:cs="Times New Roman"/>
          <w:color w:val="363636"/>
          <w:sz w:val="28"/>
          <w:szCs w:val="28"/>
          <w:lang w:eastAsia="uk-UA"/>
        </w:rPr>
        <w:t>розподілено</w:t>
      </w:r>
      <w:proofErr w:type="spellEnd"/>
      <w:r w:rsidRPr="00034EF4">
        <w:rPr>
          <w:rFonts w:ascii="Times New Roman" w:eastAsia="Times New Roman" w:hAnsi="Times New Roman" w:cs="Times New Roman"/>
          <w:color w:val="363636"/>
          <w:sz w:val="28"/>
          <w:szCs w:val="28"/>
          <w:lang w:eastAsia="uk-UA"/>
        </w:rPr>
        <w:t xml:space="preserve"> члену Комісії Гарбузі Н.В., яка 28 липня 2025 року прийняла рішення про відкриття дисциплінарного провадження № 07/3/2-713дс-193дп-25 та провела перевірку викладених у ній обставин.</w:t>
      </w:r>
    </w:p>
    <w:p w14:paraId="22894635"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Комісією 17 вересня 2025 року прийнято рішення № 442дп-25 про продовження строку перевірки у дисциплінарному провадженні на один місяць, а саме до 18 жовтня 2025 року.</w:t>
      </w:r>
    </w:p>
    <w:p w14:paraId="0757368D"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034EF4">
        <w:rPr>
          <w:rFonts w:ascii="Times New Roman" w:eastAsia="Times New Roman" w:hAnsi="Times New Roman" w:cs="Times New Roman"/>
          <w:color w:val="363636"/>
          <w:sz w:val="28"/>
          <w:szCs w:val="28"/>
          <w:lang w:eastAsia="uk-UA"/>
        </w:rPr>
        <w:t>Гарбузою</w:t>
      </w:r>
      <w:proofErr w:type="spellEnd"/>
      <w:r w:rsidRPr="00034EF4">
        <w:rPr>
          <w:rFonts w:ascii="Times New Roman" w:eastAsia="Times New Roman" w:hAnsi="Times New Roman" w:cs="Times New Roman"/>
          <w:color w:val="363636"/>
          <w:sz w:val="28"/>
          <w:szCs w:val="28"/>
          <w:lang w:eastAsia="uk-UA"/>
        </w:rPr>
        <w:t> Н.В. 05 листопада 2025 року складено висновок про відсутність дисциплінарного проступку в діях прокурора Банника О.С., який разом з матеріалами дисциплінарного провадження передано на розгляд Комісії.</w:t>
      </w:r>
    </w:p>
    <w:p w14:paraId="37D463CA"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6A05086F"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Від скаржника участь у засіданні Комісії взяв начальник відділу службових розслідувань управління реалізації роботи з питань внутрішньої безпеки Генеральної інспекції Офісу Генерального прокурора ОСОБА 1.</w:t>
      </w:r>
    </w:p>
    <w:p w14:paraId="5E21722C"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Прокурор Банник О.С. листом від 14</w:t>
      </w:r>
      <w:r w:rsidRPr="00034EF4">
        <w:rPr>
          <w:rFonts w:ascii="Times New Roman" w:eastAsia="Times New Roman" w:hAnsi="Times New Roman" w:cs="Times New Roman"/>
          <w:i/>
          <w:iCs/>
          <w:color w:val="363636"/>
          <w:sz w:val="28"/>
          <w:szCs w:val="28"/>
          <w:lang w:eastAsia="uk-UA"/>
        </w:rPr>
        <w:t> </w:t>
      </w:r>
      <w:r w:rsidRPr="00034EF4">
        <w:rPr>
          <w:rFonts w:ascii="Times New Roman" w:eastAsia="Times New Roman" w:hAnsi="Times New Roman" w:cs="Times New Roman"/>
          <w:color w:val="363636"/>
          <w:sz w:val="28"/>
          <w:szCs w:val="28"/>
          <w:lang w:eastAsia="uk-UA"/>
        </w:rPr>
        <w:t>листопада 2025 року</w:t>
      </w:r>
      <w:r w:rsidRPr="00034EF4">
        <w:rPr>
          <w:rFonts w:ascii="Times New Roman" w:eastAsia="Times New Roman" w:hAnsi="Times New Roman" w:cs="Times New Roman"/>
          <w:i/>
          <w:iCs/>
          <w:color w:val="363636"/>
          <w:sz w:val="28"/>
          <w:szCs w:val="28"/>
          <w:lang w:eastAsia="uk-UA"/>
        </w:rPr>
        <w:t> </w:t>
      </w:r>
      <w:r w:rsidRPr="00034EF4">
        <w:rPr>
          <w:rFonts w:ascii="Times New Roman" w:eastAsia="Times New Roman" w:hAnsi="Times New Roman" w:cs="Times New Roman"/>
          <w:color w:val="363636"/>
          <w:sz w:val="28"/>
          <w:szCs w:val="28"/>
          <w:lang w:eastAsia="uk-UA"/>
        </w:rPr>
        <w:t>повідомив Комісію про перебування у службовому відрядженні, погодився з висновком члена Комісії про відсутність у його діях дисциплінарного проступку та надав згоду на розгляд Комісією цього висновку за його відсутності.</w:t>
      </w:r>
    </w:p>
    <w:p w14:paraId="4425F8BF"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За вказаних обставин Комісія, ураховуючи вимоги пункту 1 частини третьої статті 47 Закону України «Про прокуратуру» від 14.10.2014 № 1697-VII (далі – Закон № 1697-VII), прийняла рішення про розгляд висновку за відсутності прокурора.</w:t>
      </w:r>
    </w:p>
    <w:p w14:paraId="7FC48D67"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Членом Комісії </w:t>
      </w:r>
      <w:proofErr w:type="spellStart"/>
      <w:r w:rsidRPr="00034EF4">
        <w:rPr>
          <w:rFonts w:ascii="Times New Roman" w:eastAsia="Times New Roman" w:hAnsi="Times New Roman" w:cs="Times New Roman"/>
          <w:color w:val="363636"/>
          <w:sz w:val="28"/>
          <w:szCs w:val="28"/>
          <w:lang w:eastAsia="uk-UA"/>
        </w:rPr>
        <w:t>Гарбузою</w:t>
      </w:r>
      <w:proofErr w:type="spellEnd"/>
      <w:r w:rsidRPr="00034EF4">
        <w:rPr>
          <w:rFonts w:ascii="Times New Roman" w:eastAsia="Times New Roman" w:hAnsi="Times New Roman" w:cs="Times New Roman"/>
          <w:color w:val="363636"/>
          <w:sz w:val="28"/>
          <w:szCs w:val="28"/>
          <w:lang w:eastAsia="uk-UA"/>
        </w:rPr>
        <w:t xml:space="preserve"> Н.В.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32719657"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Комісією задоволено клопотання члена Комісії Гарбузи Н.В. про проведення закритого засідання з одночасним визначенням осіб, допущених у такому засіданні.</w:t>
      </w:r>
    </w:p>
    <w:p w14:paraId="4AA14D10"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8"/>
          <w:szCs w:val="28"/>
          <w:lang w:eastAsia="uk-UA"/>
        </w:rPr>
        <w:t>3. Зміст дисциплінарної скарги</w:t>
      </w:r>
    </w:p>
    <w:p w14:paraId="29164744"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Скаржник указав, що прокурор Банник О.С. порушив вимоги                        Закону № 1697-VII, Присяги прокурора, правил прокурорської етики, вчинив низку протиправних дій, що містять ознаки дисциплінарного проступку, за таких обставин.</w:t>
      </w:r>
    </w:p>
    <w:p w14:paraId="56B8B71F"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Так, прокурор Банник О.С. знав і розумів обов’язкові вимоги до прокурора, передбачені статтею 19 Закону № 1697-VII, та був обізнаним про невідповідність наявного у нього захворювання критеріям для встановлення йому ІІІ групи інвалідності. Однак, діючи умисно, вирішив отримати неправомірну вигоду у </w:t>
      </w:r>
      <w:r w:rsidRPr="00034EF4">
        <w:rPr>
          <w:rFonts w:ascii="Times New Roman" w:eastAsia="Times New Roman" w:hAnsi="Times New Roman" w:cs="Times New Roman"/>
          <w:color w:val="363636"/>
          <w:sz w:val="28"/>
          <w:szCs w:val="28"/>
          <w:lang w:eastAsia="uk-UA"/>
        </w:rPr>
        <w:lastRenderedPageBreak/>
        <w:t>вигляді пенсійних виплат як особа з інвалідністю ІІІ групи без наявних на це законних та обґрунтованих підстав. З цією метою  Банник О.С. у 2020 році звернувся до Головного управління Пенсійного фонду України в м. Києві із заявою про призначення йому пенсії по інвалідності, яку було задоволено.</w:t>
      </w:r>
    </w:p>
    <w:p w14:paraId="0755FBAE"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Унаслідок систематичного порушення Банником О.С. вимог законодавства, правил прокурорської етики у 2020-2024 роках (відповідно до поданих ним щорічних декларацій) органами пенсійного фонду йому здійснено виплату пенсії як особі з інвалідністю ІІІ групи на загальну суму 1 436 215 грн, яку він отримав без наявних на це законних та обґрунтованих підстав.</w:t>
      </w:r>
    </w:p>
    <w:p w14:paraId="08A4E668"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За таких обставин скаржник вважав, що прокурором Банником О.С. порушено вимоги Закону № 1697-VII, Кодексу професійної етики та поведінки прокурорів (далі – Кодекс) та в його діях убачаються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w:t>
      </w:r>
      <w:bookmarkStart w:id="0" w:name="_Hlk214448873"/>
      <w:r w:rsidRPr="00034EF4">
        <w:rPr>
          <w:rFonts w:ascii="Times New Roman" w:eastAsia="Times New Roman" w:hAnsi="Times New Roman" w:cs="Times New Roman"/>
          <w:color w:val="363636"/>
          <w:sz w:val="28"/>
          <w:szCs w:val="28"/>
          <w:lang w:eastAsia="uk-UA"/>
        </w:rPr>
        <w:t>Закону № 1697-VII.</w:t>
      </w:r>
      <w:bookmarkEnd w:id="0"/>
    </w:p>
    <w:p w14:paraId="3927CCFE"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46F0025E"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Заслухавши доповідача – члена Комісії Гарбузу Н.В., пояснення представника скаржника ОСОБА 1, вивчивши висновок та дослідивши матеріали перевірки, Комісія встановила таке.</w:t>
      </w:r>
    </w:p>
    <w:p w14:paraId="00979EAD"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53AF141C"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7EA35807"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B74F263"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3083A4E5"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4559B25E"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w:t>
      </w:r>
      <w:r w:rsidRPr="00034EF4">
        <w:rPr>
          <w:rFonts w:ascii="Times New Roman" w:eastAsia="Times New Roman" w:hAnsi="Times New Roman" w:cs="Times New Roman"/>
          <w:color w:val="363636"/>
          <w:sz w:val="28"/>
          <w:szCs w:val="28"/>
          <w:lang w:eastAsia="uk-UA"/>
        </w:rPr>
        <w:lastRenderedPageBreak/>
        <w:t>результатами проведеної роботи ініціювати відповідні кадрові та організаційні рішення.</w:t>
      </w:r>
    </w:p>
    <w:p w14:paraId="1D1C9D70"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встановлено інвалідність.</w:t>
      </w:r>
    </w:p>
    <w:p w14:paraId="6DD08AA1"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Згідно з наказом Міністра оборони України від 29.01.2015 № 52 Банник О.С. прийнятий на військову службу за контрактом осіб офіцерського складу та відряджений до Генеральної прокуратури України із залишенням на військовій службі для призначення на відповідні посади.</w:t>
      </w:r>
    </w:p>
    <w:p w14:paraId="7463447C"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Надалі у зв’язку із захворюванням, пов’язаним із захистом Батьківщини, відповідно до свідоцтва про хворобу від 22.11.2019 гарнізонної військово-лікарської комісії Національного військово-медичного клінічного центру  «Головний військовий клінічний госпіталь» МО України (далі – НВМКЦ «ГВКГ») Банника О.С. визнано непридатним до військової служби в мирний час, обмежено придатним у воєнний час.</w:t>
      </w:r>
    </w:p>
    <w:p w14:paraId="1F474EF2"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Наказом Міністра оборони України від 03.12.2019 № 691 Банника О.С. звільнено з військової служби у запас відповідно до підпункту «б» пункту 2 частини п’ятої статті 26 Закону України «Про військовий обов’язок та військову службу» (за станом здоров’я).</w:t>
      </w:r>
    </w:p>
    <w:p w14:paraId="0DAC642C"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Згідно з довідкою до </w:t>
      </w:r>
      <w:proofErr w:type="spellStart"/>
      <w:r w:rsidRPr="00034EF4">
        <w:rPr>
          <w:rFonts w:ascii="Times New Roman" w:eastAsia="Times New Roman" w:hAnsi="Times New Roman" w:cs="Times New Roman"/>
          <w:color w:val="363636"/>
          <w:sz w:val="28"/>
          <w:szCs w:val="28"/>
          <w:lang w:eastAsia="uk-UA"/>
        </w:rPr>
        <w:t>акта</w:t>
      </w:r>
      <w:proofErr w:type="spellEnd"/>
      <w:r w:rsidRPr="00034EF4">
        <w:rPr>
          <w:rFonts w:ascii="Times New Roman" w:eastAsia="Times New Roman" w:hAnsi="Times New Roman" w:cs="Times New Roman"/>
          <w:color w:val="363636"/>
          <w:sz w:val="28"/>
          <w:szCs w:val="28"/>
          <w:lang w:eastAsia="uk-UA"/>
        </w:rPr>
        <w:t xml:space="preserve"> огляду Спеціалізованою кардіологічною МСЕК № 2 Київського міського центру медико-соціальної експертизи від 20.05.2020 № 437383 Баннику О.С. встановлено ІІІ групу інвалідності, пов’язаної із захистом Батьківщини строком на 1 рік, яку Баннику О.С. надалі продовжено за результатами переогляду ДЗ «Центральна МСЕК МОЗ України» 24.05.2021  на 3 роки – до 10.05.2025 та 25.08.2024 на 2 роки – до 20.05.2026.</w:t>
      </w:r>
    </w:p>
    <w:p w14:paraId="298B9FB0"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Банник О.С. на підставі рішення про встановлення йому групи інвалідності звернувся до Головного управління Пенсійного фонду у місті Києві, яким йому призначено пенсію відповідно до Закону України «Про пенсійне забезпечення осіб, звільнених з військової служби, та деяких інших осіб».</w:t>
      </w:r>
    </w:p>
    <w:p w14:paraId="6C79E326"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У період з 2020 по 2024 рік Баннику О.С. здійснено виплати пенсії по інвалідності як інваліду ІІІ групи на загальну суму (конфіденційна інформація) (згідно з відомостями щорічних декларацій у 2020 році –  (конфіденційна інформація), у 2021 році – (конфіденційна інформація), у 2022 році – (конфіденційна інформація), у 2023 році – (конфіденційна інформація), у 2024 році – (конфіденційна інформація).</w:t>
      </w:r>
    </w:p>
    <w:p w14:paraId="1B0C1C32"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Відповідно до частини тринадцятої статті 8 Закону України «Про збір та облік єдиного внеску на загальнообов’язкове державне соціальне страхування» від 08.07.2010 № 2464-УІ з жовтня 2024 року на підставі документів, що підтверджують наявність у Банника О.С. статусу особи з інвалідністю, нарахування єдиного внеску на загальнообов’язкове державне соціальне страхування здійснюється у розмірі 8,41 відсотка визначеної пунктом 1 частини першої статті 7 цього Закону бази нарахування єдиного внеску для працюючих осіб з інвалідністю.</w:t>
      </w:r>
    </w:p>
    <w:p w14:paraId="3AA27984"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Згідно з положеннями статей 16, 16-2, 16-3 Закону України «Про соціальний і правовий захист військовослужбовців та членів їх сімей», пунктів 6, 11 Порядку призначення і виплати одноразової грошової допомоги у разі </w:t>
      </w:r>
      <w:r w:rsidRPr="00034EF4">
        <w:rPr>
          <w:rFonts w:ascii="Times New Roman" w:eastAsia="Times New Roman" w:hAnsi="Times New Roman" w:cs="Times New Roman"/>
          <w:color w:val="363636"/>
          <w:sz w:val="28"/>
          <w:szCs w:val="28"/>
          <w:lang w:eastAsia="uk-UA"/>
        </w:rPr>
        <w:lastRenderedPageBreak/>
        <w:t>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проходження служби у військовому резерві, затвердженого постановою Кабінету Міністрів України від 25.12.2013 № 975 (в редакції, що діяла на момент виплати одноразової грошової допомоги), пунктом 2 розділу ІІ, підпунктами 7, 11 розділу ІІІ Положення про Комісію Офісу Генерального прокурора з розгляду питань, пов’язаних із призначенням і виплатою одноразової грошової допомоги, затвердженого наказом Генерального прокурора від 22.10.2020 № 493, відповідно до наказу Генерального прокурора від 05.08.2021 № 1203ц, у серпні 2021 року Баннику О.С. здійснено нарахування та виплату одноразової грошової допомоги у зв’язку з встановленням інвалідності ІІІ групи, яка настала внаслідок захворювання, пов’язаного із захистом Батьківщини.</w:t>
      </w:r>
    </w:p>
    <w:p w14:paraId="061C7E25"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Крім того, встановлено, що Банник О.С. є військовозобов’язаним, придатним до військової служби у в/ч забезпечення, ТЦК та ЧСП, ВВНЗ (ВЛК від 05.02.2025), перебуває на військовому обліку у Подільському районному у місті Києві ТЦК та СП, має відстрочку від призову на військову службу під час мобілізації за статтею 23 Закону України «Про мобілізаційну підготовку та мобілізацію».</w:t>
      </w:r>
    </w:p>
    <w:p w14:paraId="0E2005F8"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За інформацією Департаменту кадрової роботи та державної служби Офісу Генерального прокурора від 03.09.2025, Банник О.С. перебував у закордонних </w:t>
      </w:r>
      <w:proofErr w:type="spellStart"/>
      <w:r w:rsidRPr="00034EF4">
        <w:rPr>
          <w:rFonts w:ascii="Times New Roman" w:eastAsia="Times New Roman" w:hAnsi="Times New Roman" w:cs="Times New Roman"/>
          <w:color w:val="363636"/>
          <w:sz w:val="28"/>
          <w:szCs w:val="28"/>
          <w:lang w:eastAsia="uk-UA"/>
        </w:rPr>
        <w:t>відрядженнях</w:t>
      </w:r>
      <w:proofErr w:type="spellEnd"/>
      <w:r w:rsidRPr="00034EF4">
        <w:rPr>
          <w:rFonts w:ascii="Times New Roman" w:eastAsia="Times New Roman" w:hAnsi="Times New Roman" w:cs="Times New Roman"/>
          <w:color w:val="363636"/>
          <w:sz w:val="28"/>
          <w:szCs w:val="28"/>
          <w:lang w:eastAsia="uk-UA"/>
        </w:rPr>
        <w:t xml:space="preserve"> з травня 2020 року по вересень 2025 року.</w:t>
      </w:r>
    </w:p>
    <w:p w14:paraId="7D91BB3B"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Слідчими Головного слідчого управління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частинами четвертою, п’ятою статті 190, частиною другою статті 364, частинами першою та другою статті 366, частиною четвертою статті 191, частиною першою статті 366-2 КК України.</w:t>
      </w:r>
    </w:p>
    <w:p w14:paraId="5AC8B2DB"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вживаються заходи щодо перевірки обґрунтованості встановлення інвалідності працівникам низки державних та правоохоронних органів, у тому числі органів прокуратури, що стало підставою для нарахування та виплати їм із Державного бюджету України відповідних пенсій.</w:t>
      </w:r>
    </w:p>
    <w:p w14:paraId="60824F1A"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Банник О.С. у межах указаного кримінального провадження для проведення допиту чи інших процесуальних дій не викликався, не допитувався, про підозру йому не повідомлялося.</w:t>
      </w:r>
    </w:p>
    <w:p w14:paraId="02218698"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Постановою слідчого Головного слідчого управління Державного бюро розслідувань ОСОБА 2 від 01.08.2025 у вказаному кримінальному провадженні залучено як спеціалістів працівників ДУ «</w:t>
      </w:r>
      <w:proofErr w:type="spellStart"/>
      <w:r w:rsidRPr="00034EF4">
        <w:rPr>
          <w:rFonts w:ascii="Times New Roman" w:eastAsia="Times New Roman" w:hAnsi="Times New Roman" w:cs="Times New Roman"/>
          <w:color w:val="363636"/>
          <w:sz w:val="28"/>
          <w:szCs w:val="28"/>
          <w:lang w:eastAsia="uk-UA"/>
        </w:rPr>
        <w:t>Укрдержндімспі</w:t>
      </w:r>
      <w:proofErr w:type="spellEnd"/>
      <w:r w:rsidRPr="00034EF4">
        <w:rPr>
          <w:rFonts w:ascii="Times New Roman" w:eastAsia="Times New Roman" w:hAnsi="Times New Roman" w:cs="Times New Roman"/>
          <w:color w:val="363636"/>
          <w:sz w:val="28"/>
          <w:szCs w:val="28"/>
          <w:lang w:eastAsia="uk-UA"/>
        </w:rPr>
        <w:t xml:space="preserve"> МОЗ України», що виконує функції Центральної МСЕК МОЗ та наразі здійснює функції Центру оцінювання функціонального стану особи (далі − ЦОФСО), для перевірки обґрунтованості прийнятих рішень МСЕК про встановлення груп інвалідності, у тому числі й Баннику О.С. (пункт 4 переліку).</w:t>
      </w:r>
    </w:p>
    <w:p w14:paraId="5B352925"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ДУ від 01.08.2025 ЦОФСО листом від 27.08.2025 № 3462/01-18 ініційовано забезпечення прибуття до ДУ «</w:t>
      </w:r>
      <w:proofErr w:type="spellStart"/>
      <w:r w:rsidRPr="00034EF4">
        <w:rPr>
          <w:rFonts w:ascii="Times New Roman" w:eastAsia="Times New Roman" w:hAnsi="Times New Roman" w:cs="Times New Roman"/>
          <w:color w:val="363636"/>
          <w:sz w:val="28"/>
          <w:szCs w:val="28"/>
          <w:lang w:eastAsia="uk-UA"/>
        </w:rPr>
        <w:t>Укрдержндімспі</w:t>
      </w:r>
      <w:proofErr w:type="spellEnd"/>
      <w:r w:rsidRPr="00034EF4">
        <w:rPr>
          <w:rFonts w:ascii="Times New Roman" w:eastAsia="Times New Roman" w:hAnsi="Times New Roman" w:cs="Times New Roman"/>
          <w:color w:val="363636"/>
          <w:sz w:val="28"/>
          <w:szCs w:val="28"/>
          <w:lang w:eastAsia="uk-UA"/>
        </w:rPr>
        <w:t xml:space="preserve"> МОЗ України» до 30.09.2025 для </w:t>
      </w:r>
      <w:r w:rsidRPr="00034EF4">
        <w:rPr>
          <w:rFonts w:ascii="Times New Roman" w:eastAsia="Times New Roman" w:hAnsi="Times New Roman" w:cs="Times New Roman"/>
          <w:color w:val="363636"/>
          <w:sz w:val="28"/>
          <w:szCs w:val="28"/>
          <w:lang w:eastAsia="uk-UA"/>
        </w:rPr>
        <w:lastRenderedPageBreak/>
        <w:t>проходження обстеження в умовах стаціонару медичного закладу працівників органів прокуратури, серед яких і прокурор Банник О.С., для перевірки обґрунтованості прийнятих МСЕК рішень про встановлення груп інвалідності.</w:t>
      </w:r>
    </w:p>
    <w:p w14:paraId="21784591"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Кадровим підрозділом Офісу Генерального прокурора Банника О.С. повідомлено про необхідність прибуття для проходження обстеження до ДУ «</w:t>
      </w:r>
      <w:proofErr w:type="spellStart"/>
      <w:r w:rsidRPr="00034EF4">
        <w:rPr>
          <w:rFonts w:ascii="Times New Roman" w:eastAsia="Times New Roman" w:hAnsi="Times New Roman" w:cs="Times New Roman"/>
          <w:color w:val="363636"/>
          <w:sz w:val="28"/>
          <w:szCs w:val="28"/>
          <w:lang w:eastAsia="uk-UA"/>
        </w:rPr>
        <w:t>Укрдержндімспі</w:t>
      </w:r>
      <w:proofErr w:type="spellEnd"/>
      <w:r w:rsidRPr="00034EF4">
        <w:rPr>
          <w:rFonts w:ascii="Times New Roman" w:eastAsia="Times New Roman" w:hAnsi="Times New Roman" w:cs="Times New Roman"/>
          <w:color w:val="363636"/>
          <w:sz w:val="28"/>
          <w:szCs w:val="28"/>
          <w:lang w:eastAsia="uk-UA"/>
        </w:rPr>
        <w:t xml:space="preserve"> МОЗ України» 08.10.2025, оскільки прокурор перебував з 24 серпня 2025 року до 05 жовтня 2025 року у відрядженні за кордоном.</w:t>
      </w:r>
    </w:p>
    <w:p w14:paraId="1E117CFB"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Згідно з довідкою ДУ «</w:t>
      </w:r>
      <w:proofErr w:type="spellStart"/>
      <w:r w:rsidRPr="00034EF4">
        <w:rPr>
          <w:rFonts w:ascii="Times New Roman" w:eastAsia="Times New Roman" w:hAnsi="Times New Roman" w:cs="Times New Roman"/>
          <w:color w:val="363636"/>
          <w:sz w:val="28"/>
          <w:szCs w:val="28"/>
          <w:lang w:eastAsia="uk-UA"/>
        </w:rPr>
        <w:t>Укрдержндімспі</w:t>
      </w:r>
      <w:proofErr w:type="spellEnd"/>
      <w:r w:rsidRPr="00034EF4">
        <w:rPr>
          <w:rFonts w:ascii="Times New Roman" w:eastAsia="Times New Roman" w:hAnsi="Times New Roman" w:cs="Times New Roman"/>
          <w:color w:val="363636"/>
          <w:sz w:val="28"/>
          <w:szCs w:val="28"/>
          <w:lang w:eastAsia="uk-UA"/>
        </w:rPr>
        <w:t xml:space="preserve"> МОЗ України» від 14.10.2025 Банник О.С. перебував на стаціонарному лікуванні з 09.10.2025 до 14.10.2025 та йому підтверджено відповідний діагноз.</w:t>
      </w:r>
    </w:p>
    <w:p w14:paraId="1FF47098"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Інформація про результати обстеження Банника О.С. на час завершення перевірки у дисциплінарному провадженні не отримана.</w:t>
      </w:r>
    </w:p>
    <w:p w14:paraId="7F902EAA"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8"/>
          <w:szCs w:val="28"/>
          <w:lang w:eastAsia="uk-UA"/>
        </w:rPr>
        <w:t>4.1. Стислий виклад матеріалів службових розслідувань</w:t>
      </w:r>
    </w:p>
    <w:p w14:paraId="595B197B"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На підставі наказу Генерального прокурора від 16.10.2024 № 238 Генеральною інспекцією Офісу Генерального прокурора проведено службове розслідування, за результатами якого 09.12.2024 складено висновок, який затверджено виконувачем обов’язків Генерального прокурора 13.12.2024 (далі  –  висновок службового розслідування від 13.12.2024).</w:t>
      </w:r>
    </w:p>
    <w:p w14:paraId="16ED68EA"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Комісія з проведення службового розслідування дійшла висновку, що з огляду на обмеженість засобів службового розслідування, об’єктивно підтвердити або спростувати опубліковану в медіа інформацію про використання прокурорами органів прокуратури своїх службових повноважень або службового статусу та пов’язаних з цим можливостей з метою отримання інвалідності неможливо без проведення процесуальних дій та прийняття процесуальних рішень у кримінальному провадженні (п. 2 висновку).</w:t>
      </w:r>
    </w:p>
    <w:p w14:paraId="2CDE9BB2"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Оскільки під час службового розслідування від 13.12.2024 оцінка діям Банника О.С. не надавалася та рішення стосовно нього не приймалося, на підставі листа Комісії від 30.07.2025 № 07/3/2-3524вих-25 наказом Генерального прокурора від 12.08.2025 № 235 призначено службове розслідування за фактами, викладеними у дисциплінарній скарзі виконувача обов’язків керівника Генеральної інспекції Офісу Генерального прокурора Дзюби І.І., про вчинення прокурором Банником О.С. дисциплінарного проступку, передбаченого пунктами  5 та 6 частини першої статті 43 Закону № 1697-VII.</w:t>
      </w:r>
    </w:p>
    <w:p w14:paraId="7307C876"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За результатами службового розслідування складено висновок, який затверджено Генеральним прокурором 17.10.2025.</w:t>
      </w:r>
    </w:p>
    <w:p w14:paraId="0CA25E0B"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Під час службового розслідування обставини та відомості про встановлення Баннику О.С. ІІІ групи інвалідності, пов’язаної із захистом Батьківщини, а також оформлення відповідно до Закону України «Про пенсійне забезпечення осіб, звільнених з військової служби, та деяких інших осіб» пенсії по інвалідності та отримання пенсійних виплат підтверджено.</w:t>
      </w:r>
    </w:p>
    <w:p w14:paraId="4BFE732F"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Враховано, що на момент завершення службового розслідування Банником О.С. пройдено обстеження у ДУ «</w:t>
      </w:r>
      <w:proofErr w:type="spellStart"/>
      <w:r w:rsidRPr="00034EF4">
        <w:rPr>
          <w:rFonts w:ascii="Times New Roman" w:eastAsia="Times New Roman" w:hAnsi="Times New Roman" w:cs="Times New Roman"/>
          <w:color w:val="363636"/>
          <w:sz w:val="28"/>
          <w:szCs w:val="28"/>
          <w:lang w:eastAsia="uk-UA"/>
        </w:rPr>
        <w:t>Укрдержндімспі</w:t>
      </w:r>
      <w:proofErr w:type="spellEnd"/>
      <w:r w:rsidRPr="00034EF4">
        <w:rPr>
          <w:rFonts w:ascii="Times New Roman" w:eastAsia="Times New Roman" w:hAnsi="Times New Roman" w:cs="Times New Roman"/>
          <w:color w:val="363636"/>
          <w:sz w:val="28"/>
          <w:szCs w:val="28"/>
          <w:lang w:eastAsia="uk-UA"/>
        </w:rPr>
        <w:t xml:space="preserve"> МОЗ України», інформацію про результати перевірки від прокурора у кримінальному провадженні та вказаної медичної установи не отримано, а тому доручено Департаменту нагляду за додержанням законів органами Державного бюро розслідувань Офісу Генерального прокурора інформувати Комісію про результати перевірки правильності винесення МСЕК рішення про встановлення </w:t>
      </w:r>
      <w:r w:rsidRPr="00034EF4">
        <w:rPr>
          <w:rFonts w:ascii="Times New Roman" w:eastAsia="Times New Roman" w:hAnsi="Times New Roman" w:cs="Times New Roman"/>
          <w:color w:val="363636"/>
          <w:sz w:val="28"/>
          <w:szCs w:val="28"/>
          <w:lang w:eastAsia="uk-UA"/>
        </w:rPr>
        <w:lastRenderedPageBreak/>
        <w:t>групи інвалідності Баннику О.С. після надходження відповідно інформації із медичної установи.</w:t>
      </w:r>
    </w:p>
    <w:p w14:paraId="7B95ABD6"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8"/>
          <w:szCs w:val="28"/>
          <w:lang w:eastAsia="uk-UA"/>
        </w:rPr>
        <w:t>5. Пояснення прокурора</w:t>
      </w:r>
    </w:p>
    <w:p w14:paraId="37EE21CF"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Під час перевірки доводів дисциплінарної скарги прокурор Банник О.С. пояснив, що згідно з наказом Міністра оборони України від 29.01.2015 № 52 був прийнятий на військову службу за контрактом осіб офіцерського складу та відряджений до Генеральної прокуратури України із залишенням на військовій службі для призначення на відповідні посади та, будучи військовослужбовцем з 12  травня 2015 до 13 березня 2017 року, безпосередньо брав участь в Антитерористичній операції на території Донецької та Луганської областей, у зв’язку з чим отримав статус учасника бойових дій.</w:t>
      </w:r>
    </w:p>
    <w:p w14:paraId="4593DFC9"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Надалі у зв’язку із захворюванням, пов’язаним із захистом Батьківщини, відповідно до свідоцтва про хворобу від 22.11.2019 гарнізонної військово-лікарської комісії НВМКЦ «ГВКГ» МО України Банника О.С. визнано непридатним до військової служби в мирний час, обмежено придатним у воєнний час та наказом Міністра оборони України від 03.12.2019 № 691  звільнений з військової служби у запас відповідно до підпункту «б» пункту 2 частини п’ятої статті 26 Закону України «Про військовий обов’язок та військову службу» (за станом здоров’я).</w:t>
      </w:r>
    </w:p>
    <w:p w14:paraId="54FCF6D6"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Згідно з довідкою до </w:t>
      </w:r>
      <w:proofErr w:type="spellStart"/>
      <w:r w:rsidRPr="00034EF4">
        <w:rPr>
          <w:rFonts w:ascii="Times New Roman" w:eastAsia="Times New Roman" w:hAnsi="Times New Roman" w:cs="Times New Roman"/>
          <w:color w:val="363636"/>
          <w:sz w:val="28"/>
          <w:szCs w:val="28"/>
          <w:lang w:eastAsia="uk-UA"/>
        </w:rPr>
        <w:t>акта</w:t>
      </w:r>
      <w:proofErr w:type="spellEnd"/>
      <w:r w:rsidRPr="00034EF4">
        <w:rPr>
          <w:rFonts w:ascii="Times New Roman" w:eastAsia="Times New Roman" w:hAnsi="Times New Roman" w:cs="Times New Roman"/>
          <w:color w:val="363636"/>
          <w:sz w:val="28"/>
          <w:szCs w:val="28"/>
          <w:lang w:eastAsia="uk-UA"/>
        </w:rPr>
        <w:t xml:space="preserve"> огляду Спеціалізованою кардіологічною МСЕК № 2 Київського міського центру медико-соціальної експертизи від 20.05.2020 № 437383 Баннику О.С. встановлено ІІІ групу інвалідності, пов’язаної із захистом Батьківщини строком на 1 рік, яку надалі продовжено за результатами переогляду ДЗ «Центральна МСЕК МОЗ України» 24.05.2021 на 3 роки – до 10.05.2025 та 25.08.2024 на 2 роки – до 20.05.2026.</w:t>
      </w:r>
    </w:p>
    <w:p w14:paraId="07966143"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Указав, що підставою для встановлення та продовження йому групи інвалідності є захворювання та ускладнення, більша частина яких безпосередньо пов’язана із захистом Батьківщини та одержана під час його безпосередньої участі в антитерористичній операції під час проходження військової служби або є наслідком цих захворювань, які встановлено та підтверджено в ході проходження відповідних обстежень та лікувань у більш ніж 10 різних медичних закладах України.</w:t>
      </w:r>
    </w:p>
    <w:p w14:paraId="2F1E01EF"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Відповідно до пункту 11 частини другої статті 7 Закону України «Про статус ветеранів війни, гарантії їх соціального захисту», особи з інвалідністю з числа військовослужбовців військових прокуратур та інших утворених відповідно до законів України військових формувань, які захищали незалежність, суверенітет та територіальну цілісність України та стали особами з інвалідністю внаслідок поранення, контузії, каліцтва або захворювання, одержаних під час безпосередньої участі в антитерористичній операції, забезпеченні її проведення, перебуваючи безпосередньо в районах антитерористичної операції у період її проведення, під час безпосередньої участі у здійсненні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перебуваючи безпосередньо в районах та у період здійснення зазначених заходів, належать до осіб з інвалідністю внаслідок війни.</w:t>
      </w:r>
    </w:p>
    <w:p w14:paraId="2D3D0950"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Отже він є особою з інвалідністю внаслідок війни, що підтверджується його посвідченням особи з інвалідністю внаслідок війни.</w:t>
      </w:r>
    </w:p>
    <w:p w14:paraId="199B1396"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lastRenderedPageBreak/>
        <w:t>Зазначив, що в листопаді 2020 року наказом Генерального прокурора від 06.11.2020 № 514 утворено комісію Офісу Генерального прокурора з розгляду питань, пов’язаних із призначенням і виплатою одноразової допомоги, яка проводила перевірку законності та належного встановлення інвалідності особам, яким відповідно до Закону України «Про соціальний і правовий захист військовослужбовців та членів їх сімей» та Порядку призначення і виплати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проходження служби у військовому резерві, затвердженого постановою Кабінету Міністрів України від 25.12.2013 № 975, було передбачено відповідні виплати.</w:t>
      </w:r>
    </w:p>
    <w:p w14:paraId="6D4B2CF1"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Комісією Офісу Генерального прокурора для перевірки встановлення Баннику О.С. інвалідності  ініційовано перед органом, яким її встановлено (ДЗ «Центральна МСЕК МОЗ України»), проходження ним стаціонарного обстеження в умовах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яке у період з 18.03.2021 по 30.03.2021 він пройшов. За його результатами документально підтверджено наявність раніше встановлених діагнозів та правомірне встановлення Баннику О.С. інвалідності на законних підставах.</w:t>
      </w:r>
    </w:p>
    <w:p w14:paraId="78081661"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Указав, що після 2021 року будь-яких викликів МСЕК МОЗ України для проведення обстеження з метою підтвердження правомірності підстав встановлення йому групи інвалідності, а також листів Офісу Генерального прокурора про необхідність проходження такого обстеження не отримував, тому вважає доведеним правомірне встановлення йому інвалідності.</w:t>
      </w:r>
    </w:p>
    <w:p w14:paraId="694F78C1"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Таким чином Банник О.С. вважає, що доводи дисциплінарної скарги про нібито вчинення ним дій в особистих інтересах під час оформлення інвалідності та порушення правил прокурорської етики є безпідставними, не підтверджуються фактичними обставинами та ґрунтуються на припущеннях і неправильному тлумаченні фактів.</w:t>
      </w:r>
    </w:p>
    <w:p w14:paraId="28D86526"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10AD1EE7"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C872AF4"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887C4D5"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w:t>
      </w:r>
      <w:r w:rsidRPr="00034EF4">
        <w:rPr>
          <w:rFonts w:ascii="Times New Roman" w:eastAsia="Times New Roman" w:hAnsi="Times New Roman" w:cs="Times New Roman"/>
          <w:color w:val="363636"/>
          <w:sz w:val="28"/>
          <w:szCs w:val="28"/>
          <w:lang w:eastAsia="uk-UA"/>
        </w:rPr>
        <w:lastRenderedPageBreak/>
        <w:t>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w:t>
      </w:r>
    </w:p>
    <w:p w14:paraId="1B96F254"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На момент встановлення Баннику О.С. у 2020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08DB36EB"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CD683E6"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2C8F070A"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060DE779"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E75C274"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66B1D081"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4E98C213"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w:t>
      </w:r>
      <w:r w:rsidRPr="00034EF4">
        <w:rPr>
          <w:rFonts w:ascii="Times New Roman" w:eastAsia="Times New Roman" w:hAnsi="Times New Roman" w:cs="Times New Roman"/>
          <w:color w:val="363636"/>
          <w:sz w:val="28"/>
          <w:szCs w:val="28"/>
          <w:lang w:eastAsia="uk-UA"/>
        </w:rPr>
        <w:lastRenderedPageBreak/>
        <w:t>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555A2B3E"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7F39C947"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66EBAE3D"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A884754"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5925544E"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034EF4">
        <w:rPr>
          <w:rFonts w:ascii="Times New Roman" w:eastAsia="Times New Roman" w:hAnsi="Times New Roman" w:cs="Times New Roman"/>
          <w:color w:val="363636"/>
          <w:sz w:val="28"/>
          <w:szCs w:val="28"/>
          <w:lang w:eastAsia="uk-UA"/>
        </w:rPr>
        <w:t>професійно</w:t>
      </w:r>
      <w:proofErr w:type="spellEnd"/>
      <w:r w:rsidRPr="00034EF4">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 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82018AB"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525F13EA"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В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w:t>
      </w:r>
      <w:r w:rsidRPr="00034EF4">
        <w:rPr>
          <w:rFonts w:ascii="Times New Roman" w:eastAsia="Times New Roman" w:hAnsi="Times New Roman" w:cs="Times New Roman"/>
          <w:color w:val="363636"/>
          <w:sz w:val="28"/>
          <w:szCs w:val="28"/>
          <w:lang w:eastAsia="uk-UA"/>
        </w:rPr>
        <w:lastRenderedPageBreak/>
        <w:t>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48BCFE7"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22B386DE"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C49C418"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 яких осіб, на свої ідеологічні, релігійні або інші особисті погляди чи переконання. Прокурору слід уникати особистих </w:t>
      </w:r>
      <w:proofErr w:type="spellStart"/>
      <w:r w:rsidRPr="00034EF4">
        <w:rPr>
          <w:rFonts w:ascii="Times New Roman" w:eastAsia="Times New Roman" w:hAnsi="Times New Roman" w:cs="Times New Roman"/>
          <w:color w:val="363636"/>
          <w:sz w:val="28"/>
          <w:szCs w:val="28"/>
          <w:lang w:eastAsia="uk-UA"/>
        </w:rPr>
        <w:t>зв’язків</w:t>
      </w:r>
      <w:proofErr w:type="spellEnd"/>
      <w:r w:rsidRPr="00034EF4">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14F4B792"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0B331045"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034EF4">
        <w:rPr>
          <w:rFonts w:ascii="Times New Roman" w:eastAsia="Times New Roman" w:hAnsi="Times New Roman" w:cs="Times New Roman"/>
          <w:color w:val="363636"/>
          <w:sz w:val="28"/>
          <w:szCs w:val="28"/>
          <w:lang w:eastAsia="uk-UA"/>
        </w:rPr>
        <w:t>професійно</w:t>
      </w:r>
      <w:proofErr w:type="spellEnd"/>
      <w:r w:rsidRPr="00034EF4">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4103CB55"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99C526C"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0D12CB36"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50A7F28"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lastRenderedPageBreak/>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EBCDF46"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034EF4">
        <w:rPr>
          <w:rFonts w:ascii="Times New Roman" w:eastAsia="Times New Roman" w:hAnsi="Times New Roman" w:cs="Times New Roman"/>
          <w:color w:val="363636"/>
          <w:sz w:val="28"/>
          <w:szCs w:val="28"/>
          <w:lang w:eastAsia="uk-UA"/>
        </w:rPr>
        <w:t>професійно</w:t>
      </w:r>
      <w:proofErr w:type="spellEnd"/>
      <w:r w:rsidRPr="00034EF4">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ECE4DAE" w14:textId="77777777" w:rsidR="00034EF4" w:rsidRPr="00034EF4" w:rsidRDefault="00034EF4" w:rsidP="00034EF4">
      <w:pPr>
        <w:shd w:val="clear" w:color="auto" w:fill="FCFCFC"/>
        <w:spacing w:after="0" w:line="240" w:lineRule="auto"/>
        <w:ind w:firstLine="709"/>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B86F077"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8"/>
          <w:szCs w:val="28"/>
          <w:lang w:eastAsia="uk-UA"/>
        </w:rPr>
        <w:t>Оцінивши діяльність прокурора Банника О.С. щодо відповідності наведеним вимогам Комісія дійшла висновку про відсутність порушень ним приписів чинного законодавства, що підтверджується таким. </w:t>
      </w:r>
    </w:p>
    <w:p w14:paraId="62C3E06B"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Відповідно до вимог законодавства інформація про стан здоров’я прокурора Банника О.С., яка є конфіденційною, у дисциплінарному провадженні не поширюється.</w:t>
      </w:r>
    </w:p>
    <w:p w14:paraId="0F8544E3"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у межах встановленої законом компетенції, а саме надано оцінку тільки фактам, які можуть свідчити про наявність або відсутність у діях прокурора складу дисциплінарного проступку та про ступінь його вини.</w:t>
      </w:r>
    </w:p>
    <w:p w14:paraId="06B06E0B"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Дисциплінарне провадження стосовно прокурора Банника О.С. відкрито у зв’язку з можливим вчиненням ним дисциплінарного проступку, передбаченого пунктами 5 та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397A4A9A"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38CCF0A"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 що призвело до суспільно небезпечних наслідків, зокрема до підриву довіри до прокуратури як державного інституту.</w:t>
      </w:r>
    </w:p>
    <w:p w14:paraId="6BEF64FB"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w:t>
      </w:r>
      <w:r w:rsidRPr="00034EF4">
        <w:rPr>
          <w:rFonts w:ascii="Times New Roman" w:eastAsia="Times New Roman" w:hAnsi="Times New Roman" w:cs="Times New Roman"/>
          <w:color w:val="363636"/>
          <w:sz w:val="28"/>
          <w:szCs w:val="28"/>
          <w:lang w:eastAsia="uk-UA"/>
        </w:rPr>
        <w:lastRenderedPageBreak/>
        <w:t>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5A01F3C8"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Банник О.С. має статус прокурора і відповідно до статті 19  Закону України «Про прокуратуру» на нього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17F23093"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Слідуючи принципам, визначеним у Кодексі, Банник О.С. не повинен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413E46FA"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Комісією встановлено, що отримані під час перевірки у цьому дисциплінарному провадженні матеріали свідчать про те, що прокурором Банником О.С. не порушено вимог, які ставляться до посади прокурора.</w:t>
      </w:r>
    </w:p>
    <w:p w14:paraId="0D35BAEB"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Так, у межах кримінального провадження № (конфіденційна інформація) постановою слідчого Головного слідчого управління Державного бюро розслідувань ОСОБА 2 від 01.08.2025 залучено як спеціалістів працівників ДУ «</w:t>
      </w:r>
      <w:proofErr w:type="spellStart"/>
      <w:r w:rsidRPr="00034EF4">
        <w:rPr>
          <w:rFonts w:ascii="Times New Roman" w:eastAsia="Times New Roman" w:hAnsi="Times New Roman" w:cs="Times New Roman"/>
          <w:color w:val="363636"/>
          <w:sz w:val="28"/>
          <w:szCs w:val="28"/>
          <w:lang w:eastAsia="uk-UA"/>
        </w:rPr>
        <w:t>Укрдержндімспі</w:t>
      </w:r>
      <w:proofErr w:type="spellEnd"/>
      <w:r w:rsidRPr="00034EF4">
        <w:rPr>
          <w:rFonts w:ascii="Times New Roman" w:eastAsia="Times New Roman" w:hAnsi="Times New Roman" w:cs="Times New Roman"/>
          <w:color w:val="363636"/>
          <w:sz w:val="28"/>
          <w:szCs w:val="28"/>
          <w:lang w:eastAsia="uk-UA"/>
        </w:rPr>
        <w:t xml:space="preserve"> МОЗ України»  для перевірки обґрунтованості рішень МСЕК про встановлення груп інвалідності окремим особам, у тому числі й Баннику О.С.</w:t>
      </w:r>
    </w:p>
    <w:p w14:paraId="61507188"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На виконання постанови слідчого Державного бюро розслідувань від  01.08.2025 Центром оцінювання функціонального стану особи листом від 27.08.21025 № 3462/01-18 ініційовано забезпечення прибуття до ДУ «</w:t>
      </w:r>
      <w:proofErr w:type="spellStart"/>
      <w:r w:rsidRPr="00034EF4">
        <w:rPr>
          <w:rFonts w:ascii="Times New Roman" w:eastAsia="Times New Roman" w:hAnsi="Times New Roman" w:cs="Times New Roman"/>
          <w:color w:val="363636"/>
          <w:sz w:val="28"/>
          <w:szCs w:val="28"/>
          <w:lang w:eastAsia="uk-UA"/>
        </w:rPr>
        <w:t>Укрдержндімспі</w:t>
      </w:r>
      <w:proofErr w:type="spellEnd"/>
      <w:r w:rsidRPr="00034EF4">
        <w:rPr>
          <w:rFonts w:ascii="Times New Roman" w:eastAsia="Times New Roman" w:hAnsi="Times New Roman" w:cs="Times New Roman"/>
          <w:color w:val="363636"/>
          <w:sz w:val="28"/>
          <w:szCs w:val="28"/>
          <w:lang w:eastAsia="uk-UA"/>
        </w:rPr>
        <w:t xml:space="preserve"> МОЗ України»  до 30.09.2025 для проходження обстеження в умовах стаціонару медичного закладу працівників органів прокуратури, серед яких і прокурора Банника О.С. для перевірки обґрунтованості прийнятого рішення МСЕК про встановлення йому групи інвалідності.</w:t>
      </w:r>
    </w:p>
    <w:p w14:paraId="66205608"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Після повернення із відрядження та ознайомлення 08 жовтня 2025 року з листом про необхідність прибуття до ДУ «</w:t>
      </w:r>
      <w:proofErr w:type="spellStart"/>
      <w:r w:rsidRPr="00034EF4">
        <w:rPr>
          <w:rFonts w:ascii="Times New Roman" w:eastAsia="Times New Roman" w:hAnsi="Times New Roman" w:cs="Times New Roman"/>
          <w:color w:val="363636"/>
          <w:sz w:val="28"/>
          <w:szCs w:val="28"/>
          <w:lang w:eastAsia="uk-UA"/>
        </w:rPr>
        <w:t>Укрдержндімспі</w:t>
      </w:r>
      <w:proofErr w:type="spellEnd"/>
      <w:r w:rsidRPr="00034EF4">
        <w:rPr>
          <w:rFonts w:ascii="Times New Roman" w:eastAsia="Times New Roman" w:hAnsi="Times New Roman" w:cs="Times New Roman"/>
          <w:color w:val="363636"/>
          <w:sz w:val="28"/>
          <w:szCs w:val="28"/>
          <w:lang w:eastAsia="uk-UA"/>
        </w:rPr>
        <w:t xml:space="preserve"> МОЗ України» для проходження медичного обстеження, усвідомлюючи покладену на нього відповідальність, невідкладно прибув до цього медичного закладу та у період з 09 до 14 жовтня 2025 перебував на стаціонарному лікуванні, що підтверджується довідкою ДУ «</w:t>
      </w:r>
      <w:proofErr w:type="spellStart"/>
      <w:r w:rsidRPr="00034EF4">
        <w:rPr>
          <w:rFonts w:ascii="Times New Roman" w:eastAsia="Times New Roman" w:hAnsi="Times New Roman" w:cs="Times New Roman"/>
          <w:color w:val="363636"/>
          <w:sz w:val="28"/>
          <w:szCs w:val="28"/>
          <w:lang w:eastAsia="uk-UA"/>
        </w:rPr>
        <w:t>Укрдержндімспі</w:t>
      </w:r>
      <w:proofErr w:type="spellEnd"/>
      <w:r w:rsidRPr="00034EF4">
        <w:rPr>
          <w:rFonts w:ascii="Times New Roman" w:eastAsia="Times New Roman" w:hAnsi="Times New Roman" w:cs="Times New Roman"/>
          <w:color w:val="363636"/>
          <w:sz w:val="28"/>
          <w:szCs w:val="28"/>
          <w:lang w:eastAsia="uk-UA"/>
        </w:rPr>
        <w:t xml:space="preserve"> МОЗ України» від 14.10.2025.</w:t>
      </w:r>
    </w:p>
    <w:p w14:paraId="019152C4"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Комісія звертає увагу на те, що Банник О.С. своєчасно відреагував на отриманий лист та без зволікань здійснив переогляд у встановленому порядку.</w:t>
      </w:r>
    </w:p>
    <w:p w14:paraId="3F20E539"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Указана обставина свідчить про те, що прокурор Банник О.С. вчинив належну ініціативу для підтвердження законності встановлення йому групи інвалідності, </w:t>
      </w:r>
      <w:proofErr w:type="spellStart"/>
      <w:r w:rsidRPr="00034EF4">
        <w:rPr>
          <w:rFonts w:ascii="Times New Roman" w:eastAsia="Times New Roman" w:hAnsi="Times New Roman" w:cs="Times New Roman"/>
          <w:color w:val="363636"/>
          <w:sz w:val="28"/>
          <w:szCs w:val="28"/>
          <w:lang w:eastAsia="uk-UA"/>
        </w:rPr>
        <w:t>відповідально</w:t>
      </w:r>
      <w:proofErr w:type="spellEnd"/>
      <w:r w:rsidRPr="00034EF4">
        <w:rPr>
          <w:rFonts w:ascii="Times New Roman" w:eastAsia="Times New Roman" w:hAnsi="Times New Roman" w:cs="Times New Roman"/>
          <w:color w:val="363636"/>
          <w:sz w:val="28"/>
          <w:szCs w:val="28"/>
          <w:lang w:eastAsia="uk-UA"/>
        </w:rPr>
        <w:t xml:space="preserve"> ставиться до вимог законодавства, відкритий до перевірок на доброчесність. Такі дії є проявом професійної відповідальності, </w:t>
      </w:r>
      <w:r w:rsidRPr="00034EF4">
        <w:rPr>
          <w:rFonts w:ascii="Times New Roman" w:eastAsia="Times New Roman" w:hAnsi="Times New Roman" w:cs="Times New Roman"/>
          <w:color w:val="363636"/>
          <w:sz w:val="28"/>
          <w:szCs w:val="28"/>
          <w:lang w:eastAsia="uk-UA"/>
        </w:rPr>
        <w:lastRenderedPageBreak/>
        <w:t>підтверджують дотримання етичних стандартів діяльності прокурора та демонструють прагнення захистити як особисту репутацію, так і репутацію органів прокуратури в цілому.</w:t>
      </w:r>
    </w:p>
    <w:p w14:paraId="6C068223"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У межах кримінального провадження № (конфіденційна інформація) Банник О.С. не викликався для проведення допиту чи інших процесуальних дій, повідомлення про підозру йому не вручалося.</w:t>
      </w:r>
    </w:p>
    <w:p w14:paraId="50BB7A7D"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За результатами аналізу пояснень прокурора Банника О.С., долучених ним підтверджуючих документів, а також інших матеріалів дисциплінарного провадження встановлено лише факт отримання Банником О.С. статусу особи з інвалідністю III (третьої) групи у зв’язку з наявним у нього захворюванням, пов’язаним із захистом Батьківщини, та отримання пенсійних виплат відповідно до Закону України «Про пенсійне забезпечення осіб, звільнених з військової служби, та деяких інших осіб».</w:t>
      </w:r>
    </w:p>
    <w:p w14:paraId="4356FE54"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оцінки медичним критеріям встановлення інвалідності або оцінки медичній документації.</w:t>
      </w:r>
    </w:p>
    <w:p w14:paraId="7B67AC16"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Під час дисциплінарного провадження даних, які б указували  на прийняття рішень про надання Баннику О.С. статусу особи з інвалідністю та призначення йому пенсії у зв’язку з інвалідністю у спосіб, відмінний від загального порядку прийняття таких рішень або в умовах впливу прокурора Банника О.С. на відповідних уповноважених осіб у будь-який спосіб з використанням статусу прокурора не отримано, не надано таких даних і скаржником.</w:t>
      </w:r>
    </w:p>
    <w:p w14:paraId="5341C472"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в діях прокурора Банника О.С. не підтвердилися, його дії не суперечать вимогам Законів України «Про прокуратуру», «Про запобігання корупції», Кодексу професійної етики та поведінки прокурорів.</w:t>
      </w:r>
    </w:p>
    <w:p w14:paraId="1D1A3E61"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2D7D779"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Комплексно проаналізувавши усі матеріали дисциплінарного провадження та з урахуванням зазначених правових положень у сукупності з обставинами, встановленими в межах дисциплінарного провадження, Комісія дійшла висновку, що у діях прокурора Банника О.С. при отриманні (продовженні) статусу особи з інвалідністю ІІІ групи відсутні ознаки дисциплінарного проступку, передбаченого пунктами 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та 6 (систематичне (два і більше разів протягом одного року) або одноразове грубе порушення правил прокурорської етики)  частини першої статті 43 Закону № 1697- VII, які не знайшли свого об’єктивного підтвердження.</w:t>
      </w:r>
    </w:p>
    <w:p w14:paraId="7D71F453" w14:textId="77777777" w:rsidR="00034EF4" w:rsidRPr="00034EF4" w:rsidRDefault="00034EF4" w:rsidP="00034EF4">
      <w:pPr>
        <w:shd w:val="clear" w:color="auto" w:fill="FCFCFC"/>
        <w:spacing w:after="0"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 xml:space="preserve">Інших обставин, що мають значення для прийняття рішення у дисциплінарному провадженні, не встановлено, у зв’язку з цим підстав для притягнення прокурора Банника О.С. до дисциплінарної відповідальності </w:t>
      </w:r>
      <w:r w:rsidRPr="00034EF4">
        <w:rPr>
          <w:rFonts w:ascii="Times New Roman" w:eastAsia="Times New Roman" w:hAnsi="Times New Roman" w:cs="Times New Roman"/>
          <w:color w:val="363636"/>
          <w:sz w:val="28"/>
          <w:szCs w:val="28"/>
          <w:lang w:eastAsia="uk-UA"/>
        </w:rPr>
        <w:lastRenderedPageBreak/>
        <w:t>не вбачається, і дисциплінарне провадження на підставі частини п’ятої статті 48 Закону Закон № 1697-VII підлягає закриттю.  </w:t>
      </w:r>
    </w:p>
    <w:p w14:paraId="17B71D46" w14:textId="77777777" w:rsidR="00034EF4" w:rsidRPr="00034EF4" w:rsidRDefault="00034EF4" w:rsidP="00034EF4">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Закон № 1697-VII, пунктами 108, 110–113, 115, 116 Положення про порядок роботи відповідного органу, що здійснює дисциплінарне провадження, Комісія</w:t>
      </w:r>
    </w:p>
    <w:p w14:paraId="66EAC97D" w14:textId="77777777" w:rsidR="00034EF4" w:rsidRPr="00034EF4" w:rsidRDefault="00034EF4" w:rsidP="00034EF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8"/>
          <w:szCs w:val="28"/>
          <w:lang w:eastAsia="uk-UA"/>
        </w:rPr>
        <w:t>В И Р І Ш И Л А:</w:t>
      </w:r>
    </w:p>
    <w:p w14:paraId="5840B00D" w14:textId="77777777" w:rsidR="00034EF4" w:rsidRPr="00034EF4" w:rsidRDefault="00034EF4" w:rsidP="00034EF4">
      <w:pPr>
        <w:shd w:val="clear" w:color="auto" w:fill="FCFCFC"/>
        <w:spacing w:after="0" w:line="240" w:lineRule="auto"/>
        <w:jc w:val="center"/>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b/>
          <w:bCs/>
          <w:color w:val="363636"/>
          <w:sz w:val="28"/>
          <w:szCs w:val="28"/>
          <w:lang w:eastAsia="uk-UA"/>
        </w:rPr>
        <w:t> </w:t>
      </w:r>
    </w:p>
    <w:p w14:paraId="44AED54A" w14:textId="77777777" w:rsidR="00034EF4" w:rsidRPr="00034EF4" w:rsidRDefault="00034EF4" w:rsidP="00034EF4">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Дисциплінарне провадження № 07/3/2-713дс-193дп-25 стосовно прокурора відділу міжнародного співробітництва та європейської інтеграції управління правової допомоги та екстрадиції Департаменту міжнародного співробітництва Офісу Генерального прокурора Банника Олександра Сергійовича закрити.</w:t>
      </w:r>
    </w:p>
    <w:p w14:paraId="02394750" w14:textId="77777777" w:rsidR="00034EF4" w:rsidRPr="00034EF4" w:rsidRDefault="00034EF4" w:rsidP="00034EF4">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Копії рішення направити прокурору Баннику О.С., а також </w:t>
      </w:r>
      <w:r w:rsidRPr="00034EF4">
        <w:rPr>
          <w:rFonts w:ascii="Times New Roman" w:eastAsia="Times New Roman" w:hAnsi="Times New Roman" w:cs="Times New Roman"/>
          <w:color w:val="363636"/>
          <w:sz w:val="28"/>
          <w:szCs w:val="28"/>
          <w:shd w:val="clear" w:color="auto" w:fill="FCFCFC"/>
          <w:lang w:eastAsia="uk-UA"/>
        </w:rPr>
        <w:t>особі, яка подала дисциплінарну скаргу.</w:t>
      </w:r>
    </w:p>
    <w:p w14:paraId="6A7169DA" w14:textId="77777777" w:rsidR="00034EF4" w:rsidRPr="00034EF4" w:rsidRDefault="00034EF4" w:rsidP="00034EF4">
      <w:pPr>
        <w:shd w:val="clear" w:color="auto" w:fill="FCFCFC"/>
        <w:spacing w:after="0" w:line="240" w:lineRule="auto"/>
        <w:ind w:firstLine="567"/>
        <w:jc w:val="both"/>
        <w:rPr>
          <w:rFonts w:ascii="Times New Roman" w:eastAsia="Times New Roman" w:hAnsi="Times New Roman" w:cs="Times New Roman"/>
          <w:color w:val="363636"/>
          <w:sz w:val="24"/>
          <w:szCs w:val="24"/>
          <w:lang w:eastAsia="uk-UA"/>
        </w:rPr>
      </w:pPr>
      <w:r w:rsidRPr="00034EF4">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66A1020D" w14:textId="1BF6CD55" w:rsidR="0039518B" w:rsidRPr="0039518B" w:rsidRDefault="0039518B" w:rsidP="00034EF4">
      <w:pPr>
        <w:shd w:val="clear" w:color="auto" w:fill="FCFCFC"/>
        <w:jc w:val="center"/>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9518B" w:rsidRPr="0039518B" w14:paraId="35A54CD9" w14:textId="77777777" w:rsidTr="0039518B">
        <w:tc>
          <w:tcPr>
            <w:tcW w:w="3298" w:type="dxa"/>
            <w:shd w:val="clear" w:color="auto" w:fill="FCFCFC"/>
            <w:tcMar>
              <w:top w:w="0" w:type="dxa"/>
              <w:left w:w="108" w:type="dxa"/>
              <w:bottom w:w="0" w:type="dxa"/>
              <w:right w:w="108" w:type="dxa"/>
            </w:tcMar>
            <w:hideMark/>
          </w:tcPr>
          <w:p w14:paraId="49D8AAFA" w14:textId="77777777" w:rsidR="0039518B" w:rsidRPr="0039518B" w:rsidRDefault="0039518B" w:rsidP="0039518B">
            <w:pPr>
              <w:spacing w:after="0" w:line="240" w:lineRule="auto"/>
              <w:ind w:left="-105"/>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18241522"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B4B8ACD"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Максим РАДЗІВОН</w:t>
            </w:r>
          </w:p>
          <w:p w14:paraId="5C189EF5"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3796F798"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r>
      <w:tr w:rsidR="0039518B" w:rsidRPr="0039518B" w14:paraId="52AEBF25" w14:textId="77777777" w:rsidTr="0039518B">
        <w:tc>
          <w:tcPr>
            <w:tcW w:w="3298" w:type="dxa"/>
            <w:shd w:val="clear" w:color="auto" w:fill="FCFCFC"/>
            <w:tcMar>
              <w:top w:w="0" w:type="dxa"/>
              <w:left w:w="108" w:type="dxa"/>
              <w:bottom w:w="0" w:type="dxa"/>
              <w:right w:w="108" w:type="dxa"/>
            </w:tcMar>
            <w:hideMark/>
          </w:tcPr>
          <w:p w14:paraId="2181F760" w14:textId="77777777" w:rsidR="0039518B" w:rsidRPr="0039518B" w:rsidRDefault="0039518B" w:rsidP="0039518B">
            <w:pPr>
              <w:spacing w:after="0" w:line="240" w:lineRule="auto"/>
              <w:ind w:hanging="113"/>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1FBEFDA"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092D26BC"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Світлана БОБРОВНИК</w:t>
            </w:r>
          </w:p>
          <w:p w14:paraId="2433B80A"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6F2824E2"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721BD65A"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Олег БУЛУЛУКОВ</w:t>
            </w:r>
          </w:p>
          <w:p w14:paraId="30FB3C66"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3148D8B7"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r>
      <w:tr w:rsidR="0039518B" w:rsidRPr="0039518B" w14:paraId="4AA1494B" w14:textId="77777777" w:rsidTr="0039518B">
        <w:tc>
          <w:tcPr>
            <w:tcW w:w="3298" w:type="dxa"/>
            <w:shd w:val="clear" w:color="auto" w:fill="FCFCFC"/>
            <w:tcMar>
              <w:top w:w="0" w:type="dxa"/>
              <w:left w:w="108" w:type="dxa"/>
              <w:bottom w:w="0" w:type="dxa"/>
              <w:right w:w="108" w:type="dxa"/>
            </w:tcMar>
            <w:hideMark/>
          </w:tcPr>
          <w:p w14:paraId="14E7C00B"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9BF120E"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224756E"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Ніна ГАРБУЗА</w:t>
            </w:r>
          </w:p>
          <w:p w14:paraId="5BB9EEB3"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07073EE5"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3C047FF4"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Катерина КОВАЛЬ</w:t>
            </w:r>
          </w:p>
          <w:p w14:paraId="13AD864A"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030585C6"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05E9BBF3"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Дмитро КУРИЛЕНКО</w:t>
            </w:r>
          </w:p>
          <w:p w14:paraId="72DC0389"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7D80A0AF"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r>
      <w:tr w:rsidR="0039518B" w:rsidRPr="0039518B" w14:paraId="497A9D9B" w14:textId="77777777" w:rsidTr="0039518B">
        <w:trPr>
          <w:trHeight w:val="70"/>
        </w:trPr>
        <w:tc>
          <w:tcPr>
            <w:tcW w:w="3298" w:type="dxa"/>
            <w:shd w:val="clear" w:color="auto" w:fill="FCFCFC"/>
            <w:tcMar>
              <w:top w:w="0" w:type="dxa"/>
              <w:left w:w="108" w:type="dxa"/>
              <w:bottom w:w="0" w:type="dxa"/>
              <w:right w:w="108" w:type="dxa"/>
            </w:tcMar>
            <w:hideMark/>
          </w:tcPr>
          <w:p w14:paraId="2885957E"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7C4D50C"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52DF1C5"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Віталій МАВРОДІ</w:t>
            </w:r>
          </w:p>
          <w:p w14:paraId="0EA0E631"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4DAB8E30"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r>
      <w:tr w:rsidR="0039518B" w:rsidRPr="0039518B" w14:paraId="33FC190D" w14:textId="77777777" w:rsidTr="0039518B">
        <w:tc>
          <w:tcPr>
            <w:tcW w:w="3298" w:type="dxa"/>
            <w:shd w:val="clear" w:color="auto" w:fill="FCFCFC"/>
            <w:tcMar>
              <w:top w:w="0" w:type="dxa"/>
              <w:left w:w="108" w:type="dxa"/>
              <w:bottom w:w="0" w:type="dxa"/>
              <w:right w:w="108" w:type="dxa"/>
            </w:tcMar>
            <w:hideMark/>
          </w:tcPr>
          <w:p w14:paraId="7FFD18CC"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2BAD53FB"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p w14:paraId="337B800D"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p w14:paraId="23EC5195" w14:textId="77777777" w:rsidR="0039518B" w:rsidRPr="0039518B" w:rsidRDefault="0039518B" w:rsidP="0039518B">
            <w:pPr>
              <w:spacing w:after="0" w:line="240" w:lineRule="auto"/>
              <w:ind w:right="-108"/>
              <w:jc w:val="center"/>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C029952" w14:textId="77777777" w:rsidR="0039518B" w:rsidRPr="0039518B" w:rsidRDefault="0039518B" w:rsidP="0039518B">
            <w:pPr>
              <w:spacing w:after="0" w:line="240" w:lineRule="auto"/>
              <w:ind w:left="-108" w:firstLine="108"/>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Євгенія МНИШЕНКО</w:t>
            </w:r>
          </w:p>
          <w:p w14:paraId="5D4437FF" w14:textId="56BEFDBD"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 </w:t>
            </w:r>
          </w:p>
          <w:p w14:paraId="1D251DFC" w14:textId="77777777" w:rsidR="0039518B" w:rsidRPr="0039518B" w:rsidRDefault="0039518B" w:rsidP="0039518B">
            <w:pPr>
              <w:spacing w:after="0" w:line="240" w:lineRule="auto"/>
              <w:rPr>
                <w:rFonts w:ascii="Times New Roman" w:eastAsia="Times New Roman" w:hAnsi="Times New Roman" w:cs="Times New Roman"/>
                <w:color w:val="363636"/>
                <w:sz w:val="24"/>
                <w:szCs w:val="24"/>
                <w:lang w:eastAsia="uk-UA"/>
              </w:rPr>
            </w:pPr>
            <w:r w:rsidRPr="0039518B">
              <w:rPr>
                <w:rFonts w:ascii="Times New Roman" w:eastAsia="Times New Roman" w:hAnsi="Times New Roman" w:cs="Times New Roman"/>
                <w:b/>
                <w:bCs/>
                <w:color w:val="363636"/>
                <w:sz w:val="28"/>
                <w:szCs w:val="28"/>
                <w:lang w:eastAsia="uk-UA"/>
              </w:rPr>
              <w:t>Тетяна СТЕПАНОВА</w:t>
            </w:r>
          </w:p>
        </w:tc>
      </w:tr>
    </w:tbl>
    <w:p w14:paraId="54878735" w14:textId="6959CCA8" w:rsidR="00A2455E" w:rsidRPr="00034EF4" w:rsidRDefault="00A2455E" w:rsidP="0039518B">
      <w:pPr>
        <w:shd w:val="clear" w:color="auto" w:fill="FCFCFC"/>
        <w:jc w:val="center"/>
        <w:rPr>
          <w:rFonts w:ascii="Times New Roman" w:hAnsi="Times New Roman" w:cs="Times New Roman"/>
          <w:sz w:val="24"/>
          <w:szCs w:val="24"/>
        </w:rPr>
      </w:pPr>
    </w:p>
    <w:p w14:paraId="5F7CCF9E" w14:textId="77777777" w:rsidR="00B72EFE" w:rsidRPr="00034EF4" w:rsidRDefault="00B72EFE">
      <w:pPr>
        <w:shd w:val="clear" w:color="auto" w:fill="FCFCFC"/>
        <w:jc w:val="center"/>
        <w:rPr>
          <w:rFonts w:ascii="Times New Roman" w:hAnsi="Times New Roman" w:cs="Times New Roman"/>
          <w:sz w:val="24"/>
          <w:szCs w:val="24"/>
        </w:rPr>
      </w:pPr>
    </w:p>
    <w:sectPr w:rsidR="00B72EFE" w:rsidRPr="00034EF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F4567"/>
    <w:rsid w:val="00122CCE"/>
    <w:rsid w:val="0012439F"/>
    <w:rsid w:val="001503F3"/>
    <w:rsid w:val="00157460"/>
    <w:rsid w:val="00186206"/>
    <w:rsid w:val="001B1525"/>
    <w:rsid w:val="001D217E"/>
    <w:rsid w:val="001F5638"/>
    <w:rsid w:val="002334C5"/>
    <w:rsid w:val="002C09F3"/>
    <w:rsid w:val="00346E17"/>
    <w:rsid w:val="0039518B"/>
    <w:rsid w:val="00410B69"/>
    <w:rsid w:val="004412E2"/>
    <w:rsid w:val="005A31F2"/>
    <w:rsid w:val="005F7F44"/>
    <w:rsid w:val="0061140A"/>
    <w:rsid w:val="00714473"/>
    <w:rsid w:val="00752ED3"/>
    <w:rsid w:val="00800C12"/>
    <w:rsid w:val="00824C71"/>
    <w:rsid w:val="008C5F1A"/>
    <w:rsid w:val="008D0E5B"/>
    <w:rsid w:val="00905689"/>
    <w:rsid w:val="00935DA0"/>
    <w:rsid w:val="00957DD8"/>
    <w:rsid w:val="00A10CB7"/>
    <w:rsid w:val="00A2455E"/>
    <w:rsid w:val="00A57CC5"/>
    <w:rsid w:val="00A6456D"/>
    <w:rsid w:val="00AC4367"/>
    <w:rsid w:val="00AE3D3B"/>
    <w:rsid w:val="00AF2B15"/>
    <w:rsid w:val="00B2551C"/>
    <w:rsid w:val="00B72EFE"/>
    <w:rsid w:val="00BA3F73"/>
    <w:rsid w:val="00C759B7"/>
    <w:rsid w:val="00DA6DB8"/>
    <w:rsid w:val="00E051D3"/>
    <w:rsid w:val="00E20F13"/>
    <w:rsid w:val="00E24393"/>
    <w:rsid w:val="00E56DF7"/>
    <w:rsid w:val="00ED24AF"/>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27929</Words>
  <Characters>15921</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2025-12-15T14:20:00Z</dcterms:created>
  <dcterms:modified xsi:type="dcterms:W3CDTF">2025-12-15T14:20:00Z</dcterms:modified>
</cp:coreProperties>
</file>